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E618C3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924B2C">
      <w:pPr>
        <w:pStyle w:val="a3"/>
        <w:spacing w:before="120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Начальник Межрайонной</w:t>
      </w:r>
      <w:r w:rsidR="005A14D3">
        <w:rPr>
          <w:rFonts w:ascii="Times New Roman" w:hAnsi="Times New Roman"/>
          <w:sz w:val="25"/>
          <w:szCs w:val="25"/>
        </w:rPr>
        <w:t xml:space="preserve">                                </w:t>
      </w:r>
      <w:r>
        <w:rPr>
          <w:rFonts w:ascii="Times New Roman" w:hAnsi="Times New Roman"/>
          <w:sz w:val="25"/>
          <w:szCs w:val="25"/>
        </w:rPr>
        <w:t xml:space="preserve">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924B2C">
      <w:pPr>
        <w:pStyle w:val="a3"/>
        <w:spacing w:before="120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</w:t>
      </w:r>
      <w:r w:rsidR="005A14D3">
        <w:rPr>
          <w:rFonts w:ascii="Times New Roman" w:hAnsi="Times New Roman"/>
          <w:sz w:val="25"/>
          <w:szCs w:val="25"/>
        </w:rPr>
        <w:t xml:space="preserve">   </w:t>
      </w:r>
      <w:r w:rsidR="00C6255E">
        <w:rPr>
          <w:rFonts w:ascii="Times New Roman" w:hAnsi="Times New Roman"/>
          <w:sz w:val="25"/>
          <w:szCs w:val="25"/>
        </w:rPr>
        <w:t>»</w:t>
      </w:r>
      <w:r w:rsidR="00BB0ADD">
        <w:rPr>
          <w:rFonts w:ascii="Times New Roman" w:hAnsi="Times New Roman"/>
          <w:sz w:val="25"/>
          <w:szCs w:val="25"/>
        </w:rPr>
        <w:t xml:space="preserve"> </w:t>
      </w:r>
      <w:r w:rsidR="005A14D3">
        <w:rPr>
          <w:rFonts w:ascii="Times New Roman" w:hAnsi="Times New Roman"/>
          <w:sz w:val="25"/>
          <w:szCs w:val="25"/>
        </w:rPr>
        <w:t xml:space="preserve">       </w:t>
      </w:r>
      <w:r w:rsidR="00BB0ADD"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</w:t>
      </w:r>
      <w:r w:rsidR="005E50E3">
        <w:rPr>
          <w:rFonts w:ascii="Times New Roman" w:hAnsi="Times New Roman"/>
          <w:sz w:val="25"/>
          <w:szCs w:val="25"/>
        </w:rPr>
        <w:t>2</w:t>
      </w:r>
      <w:r w:rsidR="007E1280">
        <w:rPr>
          <w:rFonts w:ascii="Times New Roman" w:hAnsi="Times New Roman"/>
          <w:sz w:val="25"/>
          <w:szCs w:val="25"/>
        </w:rPr>
        <w:t>2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5A14D3"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4210B2">
        <w:rPr>
          <w:rFonts w:ascii="Times New Roman" w:hAnsi="Times New Roman" w:cs="Times New Roman"/>
          <w:sz w:val="24"/>
          <w:szCs w:val="24"/>
        </w:rPr>
        <w:t xml:space="preserve">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2B426A" w:rsidRDefault="006C06B3" w:rsidP="002B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2B426A">
        <w:rPr>
          <w:rFonts w:ascii="Times New Roman" w:hAnsi="Times New Roman" w:cs="Times New Roman"/>
          <w:sz w:val="24"/>
          <w:szCs w:val="24"/>
        </w:rPr>
        <w:t>–</w:t>
      </w:r>
      <w:r w:rsidR="00F67CA2" w:rsidRPr="002B426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2B42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2B42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2B42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2B42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72E8" w:rsidRPr="002B426A" w:rsidRDefault="006472E8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26A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Default="00F67CA2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Требование к стажу государственной гражданской службы или стажу работы </w:t>
      </w:r>
      <w:r>
        <w:rPr>
          <w:rFonts w:ascii="Times New Roman" w:hAnsi="Times New Roman" w:cs="Times New Roman"/>
          <w:sz w:val="24"/>
          <w:szCs w:val="24"/>
        </w:rPr>
        <w:lastRenderedPageBreak/>
        <w:t>по специальности -</w:t>
      </w:r>
      <w:r w:rsidRPr="00761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6C06B3" w:rsidRPr="002B426A" w:rsidRDefault="00F67CA2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26A">
        <w:rPr>
          <w:rFonts w:ascii="Times New Roman" w:hAnsi="Times New Roman" w:cs="Times New Roman"/>
          <w:sz w:val="24"/>
          <w:szCs w:val="24"/>
        </w:rPr>
        <w:t>6.3</w:t>
      </w:r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</w:t>
      </w:r>
      <w:hyperlink r:id="rId7" w:history="1">
        <w:r w:rsidR="006C06B3" w:rsidRPr="002B426A">
          <w:t>Конституции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06B3" w:rsidRDefault="006C06B3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Default="006C06B3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C666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C666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66B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</w:t>
      </w:r>
      <w:r w:rsidR="00B70BE8">
        <w:rPr>
          <w:rFonts w:ascii="Times New Roman" w:hAnsi="Times New Roman" w:cs="Times New Roman"/>
          <w:sz w:val="24"/>
          <w:szCs w:val="24"/>
        </w:rPr>
        <w:t>роверок № 4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6472E8" w:rsidRDefault="00F67CA2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6472E8" w:rsidRDefault="006472E8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91E47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Default="00F67CA2" w:rsidP="00F6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E1280">
        <w:rPr>
          <w:rFonts w:ascii="Times New Roman" w:hAnsi="Times New Roman" w:cs="Times New Roman"/>
          <w:sz w:val="24"/>
          <w:szCs w:val="24"/>
        </w:rPr>
        <w:t xml:space="preserve">4, </w:t>
      </w:r>
      <w:r w:rsidR="007E1280" w:rsidRPr="00981B43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981B43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контроль за соблюдением налогоплательщиками налогового законодательства по налогу на доходы физических лиц; 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мероприятия налогового контроля в отношении физических лиц, обязанных в соответствии с Налоговым кодексом РФ представлять декларации о доходах;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 соответствии со ст. 88 НК РФ камеральные проверки представленных налогоплательщиками налоговых деклараций</w:t>
      </w:r>
      <w:r w:rsidRPr="00092B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форме 3-НДФЛ</w:t>
      </w:r>
      <w:r w:rsidRPr="00463872">
        <w:rPr>
          <w:rFonts w:ascii="Times New Roman" w:hAnsi="Times New Roman" w:cs="Times New Roman"/>
          <w:sz w:val="24"/>
          <w:szCs w:val="24"/>
        </w:rPr>
        <w:t>, осуществляет контроль полноты отражения доходов, с которых не удержан НДФЛ, правомерности применения налоговых вычетов, своевременности представления налогоплательщиками деклараций, налоговых расчетов и других документов, связанных с исчислением и уплатой платежей в бюджет;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 соответствии со статьями 31, 93 Налогового Кодекса РФ от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 xml:space="preserve">оформлять Уведомления о подтверждении налоговым органом права </w:t>
      </w:r>
      <w:r w:rsidRPr="00463872">
        <w:rPr>
          <w:rFonts w:ascii="Times New Roman" w:hAnsi="Times New Roman" w:cs="Times New Roman"/>
          <w:sz w:val="24"/>
          <w:szCs w:val="24"/>
        </w:rPr>
        <w:lastRenderedPageBreak/>
        <w:t xml:space="preserve">налогоплательщика на имущественный вычет; 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>оформля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Справки о подтверждении неполучения (получения) социального вычета, </w:t>
      </w:r>
      <w:r w:rsidR="007E1280" w:rsidRPr="00463872">
        <w:rPr>
          <w:rFonts w:ascii="Times New Roman" w:hAnsi="Times New Roman" w:cs="Times New Roman"/>
          <w:sz w:val="24"/>
          <w:szCs w:val="24"/>
        </w:rPr>
        <w:t>установленного п.1.4</w:t>
      </w:r>
      <w:r w:rsidRPr="00463872">
        <w:rPr>
          <w:rFonts w:ascii="Times New Roman" w:hAnsi="Times New Roman" w:cs="Times New Roman"/>
          <w:sz w:val="24"/>
          <w:szCs w:val="24"/>
        </w:rPr>
        <w:t xml:space="preserve"> ст.219 НК РФ;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заявления налогоплательщиков на возврат НДФЛ;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63872">
        <w:rPr>
          <w:rFonts w:ascii="Times New Roman" w:hAnsi="Times New Roman" w:cs="Times New Roman"/>
          <w:sz w:val="24"/>
          <w:szCs w:val="24"/>
        </w:rPr>
        <w:t>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о налоговых правонарушениях;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и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 юридический отдел Инспекции материалы камеральных налоговых проверок для оформления искового заявления в суд в случае неуплаты налогоплательщиком начисленных по результатам камеральных проверок налогов и налоговых санкций в добровольном порядке.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и передает в юридический отдел Инспекции материалы для оформления искового заявления в суд по взысканию недоимки и задолженности по пене;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63872">
        <w:rPr>
          <w:rFonts w:ascii="Times New Roman" w:hAnsi="Times New Roman" w:cs="Times New Roman"/>
          <w:sz w:val="24"/>
          <w:szCs w:val="24"/>
        </w:rPr>
        <w:t>егулярно изуча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совместно с Юридическим отделом, в судебных заседаниях по вопросам, отнесённым к компетенции отдела;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в соответствии с п.3 ст.32 НК РФ материалы в органы УНП для решения вопроса о возбуждении уголовного дела;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документы физических лиц для передачи в другой налоговый орган при смене места жительства;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контрольные задания Управления ФНС по Свердловской области и других контролирующих и правоохранительных органов;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выполнять отдельные поручения начальника отдела, не включенные в должностные обязанности;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оказыва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с другими подразделениями Инспекции в целях реализации поставленных перед отделом задач;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>рассматрива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092BDB" w:rsidRPr="00463872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3872">
        <w:rPr>
          <w:rFonts w:ascii="Times New Roman" w:hAnsi="Times New Roman" w:cs="Times New Roman"/>
          <w:sz w:val="24"/>
          <w:szCs w:val="24"/>
        </w:rPr>
        <w:t xml:space="preserve"> обеспечивать сохранность документов, представленных налогоплательщиками в инспекцию;</w:t>
      </w:r>
    </w:p>
    <w:p w:rsidR="00092BDB" w:rsidRPr="001B3740" w:rsidRDefault="00092BDB" w:rsidP="00092B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872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63872">
        <w:rPr>
          <w:rFonts w:ascii="Times New Roman" w:hAnsi="Times New Roman" w:cs="Times New Roman"/>
          <w:sz w:val="24"/>
          <w:szCs w:val="24"/>
        </w:rPr>
        <w:t xml:space="preserve"> порядок учета и хранения документов с грифом «Для служебного пользования;</w:t>
      </w:r>
    </w:p>
    <w:p w:rsidR="00092BDB" w:rsidRPr="0064669B" w:rsidRDefault="00092BDB" w:rsidP="00092B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69B">
        <w:rPr>
          <w:rFonts w:ascii="Times New Roman" w:hAnsi="Times New Roman"/>
          <w:sz w:val="24"/>
          <w:szCs w:val="24"/>
        </w:rPr>
        <w:t>оформля</w:t>
      </w:r>
      <w:r>
        <w:rPr>
          <w:rFonts w:ascii="Times New Roman" w:hAnsi="Times New Roman"/>
          <w:sz w:val="24"/>
          <w:szCs w:val="24"/>
        </w:rPr>
        <w:t>ть</w:t>
      </w:r>
      <w:r w:rsidRPr="0064669B">
        <w:rPr>
          <w:rFonts w:ascii="Times New Roman" w:hAnsi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119 Налогового кодекса Российской Федерации (за </w:t>
      </w:r>
      <w:r w:rsidRPr="0064669B">
        <w:rPr>
          <w:rFonts w:ascii="Times New Roman" w:hAnsi="Times New Roman" w:cs="Times New Roman"/>
          <w:sz w:val="24"/>
          <w:szCs w:val="24"/>
        </w:rPr>
        <w:t>непредставление в установленный законодательством о налогах и сборах срок налоговой декларации (расчета по страховым взносам) в налоговый орган по месту учета</w:t>
      </w:r>
      <w:r w:rsidRPr="0064669B">
        <w:rPr>
          <w:rFonts w:ascii="Times New Roman" w:hAnsi="Times New Roman"/>
          <w:sz w:val="24"/>
          <w:szCs w:val="24"/>
        </w:rPr>
        <w:t>;</w:t>
      </w:r>
    </w:p>
    <w:p w:rsidR="00092BDB" w:rsidRPr="0064669B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вносит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информационный ресурс описательную часть по актам и решениям; </w:t>
      </w:r>
    </w:p>
    <w:p w:rsidR="00092BDB" w:rsidRPr="0064669B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обеспечивать полноту и правильность ведения информационных ресурсов ПК; </w:t>
      </w:r>
    </w:p>
    <w:p w:rsidR="00092BDB" w:rsidRPr="0064669B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ть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своевременный перенос решений в КРСБ по результатам проверки; </w:t>
      </w:r>
    </w:p>
    <w:p w:rsidR="00092BDB" w:rsidRPr="00861325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овать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статистическую отчетность и выполн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ять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контрольные задания УФНС по СО;</w:t>
      </w:r>
    </w:p>
    <w:p w:rsidR="00092BDB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сверку начислений налогов при поступлении заявлений на зачет (возврат);</w:t>
      </w:r>
    </w:p>
    <w:p w:rsidR="00092BDB" w:rsidRDefault="00092BDB" w:rsidP="00092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C96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04C96">
        <w:rPr>
          <w:rFonts w:ascii="Times New Roman" w:hAnsi="Times New Roman" w:cs="Times New Roman"/>
          <w:sz w:val="24"/>
          <w:szCs w:val="24"/>
        </w:rPr>
        <w:t xml:space="preserve"> контроль за своевременностью представления налоговых деклараций по форме 3-НДФЛ; </w:t>
      </w:r>
    </w:p>
    <w:p w:rsidR="00092BDB" w:rsidRPr="00BC55E9" w:rsidRDefault="00092BDB" w:rsidP="00092BD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приостанавливать и возобновлять операции по счетам плательщиков в банках, в случаях и в порядке, предусмотренных Налогового кодекса Российской Федерации – за </w:t>
      </w:r>
      <w:r w:rsidR="007E1280"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непредставление</w:t>
      </w: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ых</w:t>
      </w: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декларации по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 3-НДФЛ</w:t>
      </w: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порядке ст. 76 Налогового кодекса Российской Федерации;</w:t>
      </w:r>
    </w:p>
    <w:p w:rsidR="00092BDB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при временном отсутствии сотрудник</w:t>
      </w:r>
      <w:r w:rsidRPr="00E50449">
        <w:rPr>
          <w:rFonts w:ascii="Times New Roman" w:hAnsi="Times New Roman" w:cs="Times New Roman"/>
          <w:sz w:val="24"/>
          <w:szCs w:val="24"/>
        </w:rPr>
        <w:t>а (в секторе) исполнять его обязанности;</w:t>
      </w:r>
    </w:p>
    <w:p w:rsidR="00092BDB" w:rsidRDefault="00092BDB" w:rsidP="00092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92BDB" w:rsidRPr="00E50449" w:rsidRDefault="00092BDB" w:rsidP="00092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</w:t>
      </w:r>
      <w:r w:rsidR="007E1280" w:rsidRPr="00E50449">
        <w:rPr>
          <w:rFonts w:ascii="Times New Roman" w:hAnsi="Times New Roman" w:cs="Times New Roman"/>
          <w:sz w:val="24"/>
          <w:szCs w:val="24"/>
        </w:rPr>
        <w:t>в установленном порядке</w:t>
      </w:r>
      <w:r w:rsidRPr="00E50449">
        <w:rPr>
          <w:rFonts w:ascii="Times New Roman" w:hAnsi="Times New Roman" w:cs="Times New Roman"/>
          <w:sz w:val="24"/>
          <w:szCs w:val="24"/>
        </w:rPr>
        <w:t>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</w:t>
      </w:r>
      <w:r>
        <w:rPr>
          <w:rFonts w:ascii="Times New Roman" w:hAnsi="Times New Roman" w:cs="Times New Roman"/>
          <w:sz w:val="24"/>
          <w:szCs w:val="24"/>
        </w:rPr>
        <w:t xml:space="preserve">дящегося в пользовании </w:t>
      </w:r>
      <w:r w:rsidRPr="00E50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инспектора;</w:t>
      </w:r>
    </w:p>
    <w:p w:rsidR="00092BDB" w:rsidRPr="00E50449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092BDB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уведомлят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092BDB" w:rsidRPr="00E83314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092BDB" w:rsidRPr="00E83314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92BDB" w:rsidRPr="00E83314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092BDB" w:rsidRPr="00E83314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92BDB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lastRenderedPageBreak/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r w:rsidR="007E1280" w:rsidRPr="00F17331">
        <w:rPr>
          <w:rFonts w:ascii="Times New Roman" w:hAnsi="Times New Roman" w:cs="Times New Roman"/>
          <w:sz w:val="24"/>
          <w:szCs w:val="24"/>
        </w:rPr>
        <w:t>органов, членов</w:t>
      </w:r>
      <w:r w:rsidRPr="00F17331">
        <w:rPr>
          <w:rFonts w:ascii="Times New Roman" w:hAnsi="Times New Roman" w:cs="Times New Roman"/>
          <w:sz w:val="24"/>
          <w:szCs w:val="24"/>
        </w:rPr>
        <w:t xml:space="preserve"> семьи работников </w:t>
      </w:r>
      <w:r w:rsidR="007E1280" w:rsidRPr="00F17331">
        <w:rPr>
          <w:rFonts w:ascii="Times New Roman" w:hAnsi="Times New Roman" w:cs="Times New Roman"/>
          <w:sz w:val="24"/>
          <w:szCs w:val="24"/>
        </w:rPr>
        <w:t>налоговых органов,</w:t>
      </w:r>
      <w:r w:rsidRPr="00F17331">
        <w:rPr>
          <w:rFonts w:ascii="Times New Roman" w:hAnsi="Times New Roman" w:cs="Times New Roman"/>
          <w:sz w:val="24"/>
          <w:szCs w:val="24"/>
        </w:rPr>
        <w:t xml:space="preserve"> связанных (не связанных) с исполнением ими служебных </w:t>
      </w:r>
      <w:r w:rsidR="007E1280" w:rsidRPr="00F17331">
        <w:rPr>
          <w:rFonts w:ascii="Times New Roman" w:hAnsi="Times New Roman" w:cs="Times New Roman"/>
          <w:sz w:val="24"/>
          <w:szCs w:val="24"/>
        </w:rPr>
        <w:t>обязанностей, в</w:t>
      </w:r>
      <w:r w:rsidRPr="00F17331">
        <w:rPr>
          <w:rFonts w:ascii="Times New Roman" w:hAnsi="Times New Roman" w:cs="Times New Roman"/>
          <w:sz w:val="24"/>
          <w:szCs w:val="24"/>
        </w:rPr>
        <w:t xml:space="preserve"> результате которых причинен или может быть причинен вред их </w:t>
      </w:r>
      <w:r w:rsidR="007E1280" w:rsidRPr="00F17331">
        <w:rPr>
          <w:rFonts w:ascii="Times New Roman" w:hAnsi="Times New Roman" w:cs="Times New Roman"/>
          <w:sz w:val="24"/>
          <w:szCs w:val="24"/>
        </w:rPr>
        <w:t>жизни, здоровью</w:t>
      </w:r>
      <w:r w:rsidRPr="00F17331">
        <w:rPr>
          <w:rFonts w:ascii="Times New Roman" w:hAnsi="Times New Roman" w:cs="Times New Roman"/>
          <w:sz w:val="24"/>
          <w:szCs w:val="24"/>
        </w:rPr>
        <w:t xml:space="preserve">, а также принадлежащему им имуществу;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092BDB" w:rsidRPr="00F17331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733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17331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092BDB" w:rsidRDefault="00092BDB" w:rsidP="00092BD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331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1C7DFE" w:rsidP="00A768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>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проверок № </w:t>
      </w:r>
      <w:r w:rsidR="006A1498">
        <w:rPr>
          <w:rFonts w:ascii="Times New Roman" w:hAnsi="Times New Roman" w:cs="Times New Roman"/>
          <w:sz w:val="24"/>
          <w:szCs w:val="24"/>
        </w:rPr>
        <w:t>4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b/>
          <w:sz w:val="24"/>
          <w:szCs w:val="24"/>
        </w:rPr>
        <w:t>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="0069704E" w:rsidRPr="00715A5C">
        <w:rPr>
          <w:rFonts w:ascii="Times New Roman" w:hAnsi="Times New Roman" w:cs="Times New Roman"/>
          <w:sz w:val="24"/>
          <w:szCs w:val="24"/>
        </w:rPr>
        <w:t>поступающих документов</w:t>
      </w:r>
      <w:r w:rsidRPr="00715A5C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bookmarkStart w:id="0" w:name="_GoBack"/>
      <w:bookmarkEnd w:id="0"/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</w:t>
      </w:r>
      <w:r w:rsidR="0069704E" w:rsidRPr="006A2733">
        <w:rPr>
          <w:rFonts w:ascii="Times New Roman" w:hAnsi="Times New Roman" w:cs="Times New Roman"/>
          <w:sz w:val="24"/>
          <w:szCs w:val="24"/>
        </w:rPr>
        <w:t>обязанностях налогоплательщиков</w:t>
      </w:r>
      <w:r w:rsidRPr="006A2733">
        <w:rPr>
          <w:rFonts w:ascii="Times New Roman" w:hAnsi="Times New Roman" w:cs="Times New Roman"/>
          <w:sz w:val="24"/>
          <w:szCs w:val="24"/>
        </w:rPr>
        <w:t>, полномочиях налоговых органов и их должностных лиц;</w:t>
      </w:r>
      <w:r w:rsidR="0012094A">
        <w:rPr>
          <w:rFonts w:ascii="Times New Roman" w:hAnsi="Times New Roman" w:cs="Times New Roman"/>
          <w:sz w:val="24"/>
          <w:szCs w:val="24"/>
        </w:rPr>
        <w:t xml:space="preserve"> </w:t>
      </w: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094A" w:rsidRDefault="0012094A" w:rsidP="003B01AE">
      <w:pPr>
        <w:pStyle w:val="ac"/>
        <w:rPr>
          <w:rFonts w:ascii="Times New Roman" w:hAnsi="Times New Roman"/>
          <w:szCs w:val="24"/>
        </w:rPr>
      </w:pPr>
    </w:p>
    <w:p w:rsidR="00FC023E" w:rsidRPr="0012094A" w:rsidRDefault="00FC023E" w:rsidP="0012094A">
      <w:pPr>
        <w:rPr>
          <w:lang w:eastAsia="ru-RU"/>
        </w:rPr>
      </w:pPr>
    </w:p>
    <w:p w:rsidR="003B01AE" w:rsidRPr="000C5A81" w:rsidRDefault="00924B2C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924B2C">
        <w:rPr>
          <w:rFonts w:ascii="Times New Roman" w:hAnsi="Times New Roman"/>
          <w:szCs w:val="24"/>
        </w:rPr>
        <w:t xml:space="preserve"> </w:t>
      </w:r>
      <w:r w:rsidR="000C5A81">
        <w:rPr>
          <w:rFonts w:ascii="Times New Roman" w:hAnsi="Times New Roman"/>
          <w:szCs w:val="24"/>
        </w:rPr>
        <w:t xml:space="preserve">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173706">
        <w:rPr>
          <w:rFonts w:ascii="Times New Roman" w:hAnsi="Times New Roman"/>
          <w:szCs w:val="24"/>
          <w:u w:val="single"/>
        </w:rPr>
        <w:t>Е.О. Лисина</w:t>
      </w:r>
    </w:p>
    <w:p w:rsidR="004F7CB7" w:rsidRDefault="006F7CC5" w:rsidP="00A553CA">
      <w:pPr>
        <w:pStyle w:val="ac"/>
        <w:rPr>
          <w:rFonts w:ascii="Times New Roman" w:hAnsi="Times New Roman"/>
          <w:sz w:val="22"/>
          <w:szCs w:val="26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582D92" w:rsidRDefault="00582D92" w:rsidP="00D06A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82D92" w:rsidRDefault="00582D92" w:rsidP="00D06A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82D92" w:rsidRDefault="00582D92" w:rsidP="00D06A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82D92" w:rsidRDefault="00582D92" w:rsidP="00C84DA0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582D92" w:rsidSect="00924B2C">
      <w:headerReference w:type="default" r:id="rId14"/>
      <w:pgSz w:w="11906" w:h="16838" w:code="9"/>
      <w:pgMar w:top="851" w:right="851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3E" w:rsidRDefault="00FC023E" w:rsidP="000E5091">
      <w:pPr>
        <w:spacing w:after="0" w:line="240" w:lineRule="auto"/>
      </w:pPr>
      <w:r>
        <w:separator/>
      </w:r>
    </w:p>
  </w:endnote>
  <w:endnote w:type="continuationSeparator" w:id="0">
    <w:p w:rsidR="00FC023E" w:rsidRDefault="00FC023E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3E" w:rsidRDefault="00FC023E" w:rsidP="000E5091">
      <w:pPr>
        <w:spacing w:after="0" w:line="240" w:lineRule="auto"/>
      </w:pPr>
      <w:r>
        <w:separator/>
      </w:r>
    </w:p>
  </w:footnote>
  <w:footnote w:type="continuationSeparator" w:id="0">
    <w:p w:rsidR="00FC023E" w:rsidRDefault="00FC023E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Content>
      <w:p w:rsidR="00FC023E" w:rsidRDefault="00FC02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564">
          <w:rPr>
            <w:noProof/>
          </w:rPr>
          <w:t>2</w:t>
        </w:r>
        <w:r>
          <w:fldChar w:fldCharType="end"/>
        </w:r>
      </w:p>
    </w:sdtContent>
  </w:sdt>
  <w:p w:rsidR="00FC023E" w:rsidRDefault="00FC023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6261"/>
    <w:rsid w:val="00020572"/>
    <w:rsid w:val="00023CB1"/>
    <w:rsid w:val="00037FE9"/>
    <w:rsid w:val="000471D4"/>
    <w:rsid w:val="00080489"/>
    <w:rsid w:val="00092BDB"/>
    <w:rsid w:val="000B6169"/>
    <w:rsid w:val="000C5A81"/>
    <w:rsid w:val="000E5091"/>
    <w:rsid w:val="0012094A"/>
    <w:rsid w:val="00121A13"/>
    <w:rsid w:val="00152EA1"/>
    <w:rsid w:val="00173706"/>
    <w:rsid w:val="0019413C"/>
    <w:rsid w:val="001941F5"/>
    <w:rsid w:val="001C6F85"/>
    <w:rsid w:val="001C7DFE"/>
    <w:rsid w:val="001E39CC"/>
    <w:rsid w:val="00233786"/>
    <w:rsid w:val="00282D79"/>
    <w:rsid w:val="0028602F"/>
    <w:rsid w:val="00295FA6"/>
    <w:rsid w:val="002B426A"/>
    <w:rsid w:val="002B53D5"/>
    <w:rsid w:val="002B6344"/>
    <w:rsid w:val="002D4489"/>
    <w:rsid w:val="002E5662"/>
    <w:rsid w:val="00307B04"/>
    <w:rsid w:val="003215A1"/>
    <w:rsid w:val="00372D07"/>
    <w:rsid w:val="0038280A"/>
    <w:rsid w:val="003A4AA8"/>
    <w:rsid w:val="003B01AE"/>
    <w:rsid w:val="003D5FA6"/>
    <w:rsid w:val="003F388A"/>
    <w:rsid w:val="004210B2"/>
    <w:rsid w:val="00422BED"/>
    <w:rsid w:val="00465438"/>
    <w:rsid w:val="00483C7D"/>
    <w:rsid w:val="00493A99"/>
    <w:rsid w:val="004D0C9A"/>
    <w:rsid w:val="004E0903"/>
    <w:rsid w:val="004F7CB7"/>
    <w:rsid w:val="00531F21"/>
    <w:rsid w:val="005320AB"/>
    <w:rsid w:val="00540543"/>
    <w:rsid w:val="00547EC5"/>
    <w:rsid w:val="00575EAF"/>
    <w:rsid w:val="00582D92"/>
    <w:rsid w:val="005A14D3"/>
    <w:rsid w:val="005B1C12"/>
    <w:rsid w:val="005B5378"/>
    <w:rsid w:val="005B5C82"/>
    <w:rsid w:val="005E50E3"/>
    <w:rsid w:val="00630E9A"/>
    <w:rsid w:val="006366EE"/>
    <w:rsid w:val="0064669B"/>
    <w:rsid w:val="006472E8"/>
    <w:rsid w:val="0065029C"/>
    <w:rsid w:val="00670365"/>
    <w:rsid w:val="00677E4D"/>
    <w:rsid w:val="0069704E"/>
    <w:rsid w:val="006A0CB0"/>
    <w:rsid w:val="006A1498"/>
    <w:rsid w:val="006A2733"/>
    <w:rsid w:val="006A5650"/>
    <w:rsid w:val="006B7267"/>
    <w:rsid w:val="006C06B3"/>
    <w:rsid w:val="006D05D1"/>
    <w:rsid w:val="006D2311"/>
    <w:rsid w:val="006E6C6B"/>
    <w:rsid w:val="006F7CC5"/>
    <w:rsid w:val="00703373"/>
    <w:rsid w:val="00715A5C"/>
    <w:rsid w:val="00750214"/>
    <w:rsid w:val="00752E07"/>
    <w:rsid w:val="00791E47"/>
    <w:rsid w:val="00797E95"/>
    <w:rsid w:val="007C0B76"/>
    <w:rsid w:val="007C1457"/>
    <w:rsid w:val="007E1280"/>
    <w:rsid w:val="00801571"/>
    <w:rsid w:val="0081474C"/>
    <w:rsid w:val="00856564"/>
    <w:rsid w:val="0086005A"/>
    <w:rsid w:val="00861325"/>
    <w:rsid w:val="008C2AF8"/>
    <w:rsid w:val="008D0CB7"/>
    <w:rsid w:val="008D1A62"/>
    <w:rsid w:val="008F0A36"/>
    <w:rsid w:val="00902CEC"/>
    <w:rsid w:val="00912422"/>
    <w:rsid w:val="00924B2C"/>
    <w:rsid w:val="0096336C"/>
    <w:rsid w:val="0097241D"/>
    <w:rsid w:val="009933D8"/>
    <w:rsid w:val="009C666B"/>
    <w:rsid w:val="009C75EB"/>
    <w:rsid w:val="00A05BDE"/>
    <w:rsid w:val="00A12866"/>
    <w:rsid w:val="00A15CBD"/>
    <w:rsid w:val="00A223D3"/>
    <w:rsid w:val="00A266FA"/>
    <w:rsid w:val="00A553CA"/>
    <w:rsid w:val="00A739AF"/>
    <w:rsid w:val="00A768EB"/>
    <w:rsid w:val="00AA5828"/>
    <w:rsid w:val="00AB0923"/>
    <w:rsid w:val="00AB6093"/>
    <w:rsid w:val="00AB74A5"/>
    <w:rsid w:val="00AD6B1E"/>
    <w:rsid w:val="00AF4CAC"/>
    <w:rsid w:val="00AF6256"/>
    <w:rsid w:val="00B200D3"/>
    <w:rsid w:val="00B25378"/>
    <w:rsid w:val="00B33464"/>
    <w:rsid w:val="00B33CC4"/>
    <w:rsid w:val="00B53CF3"/>
    <w:rsid w:val="00B70BE8"/>
    <w:rsid w:val="00BA7E17"/>
    <w:rsid w:val="00BB0ADD"/>
    <w:rsid w:val="00BB6CF9"/>
    <w:rsid w:val="00BD582D"/>
    <w:rsid w:val="00C02199"/>
    <w:rsid w:val="00C171F6"/>
    <w:rsid w:val="00C23124"/>
    <w:rsid w:val="00C6255E"/>
    <w:rsid w:val="00C67AFE"/>
    <w:rsid w:val="00C71424"/>
    <w:rsid w:val="00C75128"/>
    <w:rsid w:val="00C81ECE"/>
    <w:rsid w:val="00C84DA0"/>
    <w:rsid w:val="00CA4BF6"/>
    <w:rsid w:val="00CB4DFB"/>
    <w:rsid w:val="00D06AAB"/>
    <w:rsid w:val="00D5650A"/>
    <w:rsid w:val="00D8584C"/>
    <w:rsid w:val="00DC31B6"/>
    <w:rsid w:val="00E170A2"/>
    <w:rsid w:val="00E618C3"/>
    <w:rsid w:val="00E71A9B"/>
    <w:rsid w:val="00EC48EE"/>
    <w:rsid w:val="00F239F1"/>
    <w:rsid w:val="00F2610E"/>
    <w:rsid w:val="00F357F5"/>
    <w:rsid w:val="00F35FAB"/>
    <w:rsid w:val="00F43D57"/>
    <w:rsid w:val="00F67CA2"/>
    <w:rsid w:val="00FA50EB"/>
    <w:rsid w:val="00FB4820"/>
    <w:rsid w:val="00FC023E"/>
    <w:rsid w:val="00FC401E"/>
    <w:rsid w:val="00FC67A7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4443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4</cp:revision>
  <cp:lastPrinted>2022-01-20T07:41:00Z</cp:lastPrinted>
  <dcterms:created xsi:type="dcterms:W3CDTF">2022-04-11T08:58:00Z</dcterms:created>
  <dcterms:modified xsi:type="dcterms:W3CDTF">2022-04-11T09:27:00Z</dcterms:modified>
</cp:coreProperties>
</file>